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434" w:rsidRPr="00975F40" w:rsidRDefault="00300434" w:rsidP="00300434">
      <w:pPr>
        <w:jc w:val="center"/>
        <w:rPr>
          <w:b/>
        </w:rPr>
      </w:pPr>
      <w:bookmarkStart w:id="0" w:name="_GoBack"/>
      <w:r w:rsidRPr="00975F40">
        <w:rPr>
          <w:b/>
        </w:rPr>
        <w:t>Наглядные методы обучения.</w:t>
      </w:r>
    </w:p>
    <w:p w:rsidR="00300434" w:rsidRPr="00975F40" w:rsidRDefault="00300434" w:rsidP="00300434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00434" w:rsidRPr="00975F40" w:rsidTr="000F5511">
        <w:tc>
          <w:tcPr>
            <w:tcW w:w="4785" w:type="dxa"/>
          </w:tcPr>
          <w:p w:rsidR="00300434" w:rsidRPr="00975F40" w:rsidRDefault="00300434" w:rsidP="000F55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F40">
              <w:rPr>
                <w:rFonts w:ascii="Times New Roman" w:hAnsi="Times New Roman" w:cs="Times New Roman"/>
                <w:b/>
              </w:rPr>
              <w:t>Демонстрационный метод</w:t>
            </w:r>
          </w:p>
          <w:p w:rsidR="00300434" w:rsidRPr="00975F40" w:rsidRDefault="00300434" w:rsidP="000F551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</w:tcPr>
          <w:p w:rsidR="00300434" w:rsidRPr="00975F40" w:rsidRDefault="00300434" w:rsidP="000F55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F40">
              <w:rPr>
                <w:rFonts w:ascii="Times New Roman" w:hAnsi="Times New Roman" w:cs="Times New Roman"/>
                <w:b/>
              </w:rPr>
              <w:t>Иллюстративный метод.</w:t>
            </w:r>
          </w:p>
        </w:tc>
      </w:tr>
      <w:tr w:rsidR="00300434" w:rsidRPr="00975F40" w:rsidTr="000F5511">
        <w:tc>
          <w:tcPr>
            <w:tcW w:w="4785" w:type="dxa"/>
          </w:tcPr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5F40">
              <w:rPr>
                <w:rFonts w:ascii="Times New Roman" w:hAnsi="Times New Roman" w:cs="Times New Roman"/>
                <w:b/>
              </w:rPr>
              <w:t>Наглядно-чувственное ознакомление с явлениями, процессами, объектами в натуральном виде.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Служит как для раскрытия динамики явлений, так и для ознакомления с внешним видом.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Порядок работы: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1 ознакомление с внешним видом (объект должен быть виден всем).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2 восприятие внутреннего устройства, отдельных частей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3 в процессе изучения объекта возможны зарисовки, схемы.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4 демонстрация отличается от простого показа, так как учитель в процессе демонстрации акцентирует внимание учащихся на существенных частях и деталях.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Если нет возможности демонстрировать  реальные процессы, происходит замена (например, круговорот воды в природе)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5F40">
              <w:rPr>
                <w:rFonts w:ascii="Times New Roman" w:hAnsi="Times New Roman" w:cs="Times New Roman"/>
                <w:b/>
              </w:rPr>
              <w:t>Показ и восприятие предметов в их символическом изображении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75F40">
              <w:rPr>
                <w:rFonts w:ascii="Times New Roman" w:hAnsi="Times New Roman" w:cs="Times New Roman"/>
              </w:rPr>
              <w:t>(плакаты, карты, схемы, портреты, фотографии, репродукции, плоские модели и т.д.)</w:t>
            </w:r>
            <w:proofErr w:type="gramEnd"/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Данный метод используется тогда, когда надо осознать сущность явления, взаимосвязи между компонентами.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Эффективность данного метода зависит от методики  показа.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1 следует учесть цель использования наглядности и этап урока.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2 количество наглядных пособий должно соответствовать объему внимания.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3 учесть качество наглядных пособий.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4 не вывешивать наглядности заранее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5 показ сопровождать объяснением.</w:t>
            </w:r>
          </w:p>
        </w:tc>
      </w:tr>
      <w:tr w:rsidR="00300434" w:rsidRPr="00975F40" w:rsidTr="000F5511">
        <w:tc>
          <w:tcPr>
            <w:tcW w:w="9571" w:type="dxa"/>
            <w:gridSpan w:val="2"/>
          </w:tcPr>
          <w:p w:rsidR="00300434" w:rsidRPr="00975F40" w:rsidRDefault="00300434" w:rsidP="000F551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00434" w:rsidRPr="00975F40" w:rsidRDefault="00300434" w:rsidP="000F551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00434" w:rsidRPr="00975F40" w:rsidRDefault="00300434" w:rsidP="000F551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75F40">
              <w:rPr>
                <w:rFonts w:ascii="Times New Roman" w:hAnsi="Times New Roman" w:cs="Times New Roman"/>
                <w:b/>
              </w:rPr>
              <w:t>Видеометод</w:t>
            </w:r>
            <w:proofErr w:type="spellEnd"/>
          </w:p>
          <w:p w:rsidR="00300434" w:rsidRPr="00975F40" w:rsidRDefault="00300434" w:rsidP="000F551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Отдельный метод получения информации, контроля, закрепления, повторения, обобщения…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Данный метод возник в связи с проникновением  в практику компьютерной техники.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</w:p>
          <w:p w:rsidR="00300434" w:rsidRPr="00975F40" w:rsidRDefault="00300434" w:rsidP="000F5511">
            <w:pPr>
              <w:jc w:val="center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 xml:space="preserve">Возможности </w:t>
            </w:r>
            <w:proofErr w:type="spellStart"/>
            <w:r w:rsidRPr="00975F40">
              <w:rPr>
                <w:rFonts w:ascii="Times New Roman" w:hAnsi="Times New Roman" w:cs="Times New Roman"/>
              </w:rPr>
              <w:t>видеометода</w:t>
            </w:r>
            <w:proofErr w:type="spellEnd"/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1 дать более полную информацию по изучаемым явлениям, событиям, фактам.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2 повышение роли наглядности.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3 удовлетворение желаний, интересов, возможностей учащихся.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4 освобождение учителя от части работы.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>5 помогает наладить обратную связь.</w:t>
            </w: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</w:p>
          <w:p w:rsidR="00300434" w:rsidRPr="00975F40" w:rsidRDefault="00300434" w:rsidP="000F5511">
            <w:pPr>
              <w:jc w:val="both"/>
              <w:rPr>
                <w:rFonts w:ascii="Times New Roman" w:hAnsi="Times New Roman" w:cs="Times New Roman"/>
              </w:rPr>
            </w:pPr>
            <w:r w:rsidRPr="00975F40">
              <w:rPr>
                <w:rFonts w:ascii="Times New Roman" w:hAnsi="Times New Roman" w:cs="Times New Roman"/>
              </w:rPr>
              <w:t xml:space="preserve"> ! но следует помнить, что использование этого метода мало зависит от мастерства учителя</w:t>
            </w:r>
          </w:p>
        </w:tc>
      </w:tr>
      <w:bookmarkEnd w:id="0"/>
    </w:tbl>
    <w:p w:rsidR="00AE52AA" w:rsidRPr="00975F40" w:rsidRDefault="00AE52AA"/>
    <w:sectPr w:rsidR="00AE52AA" w:rsidRPr="00975F40" w:rsidSect="00BF1C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434"/>
    <w:rsid w:val="00066ED8"/>
    <w:rsid w:val="00300434"/>
    <w:rsid w:val="005D37F1"/>
    <w:rsid w:val="006A3A17"/>
    <w:rsid w:val="00722578"/>
    <w:rsid w:val="007D4F60"/>
    <w:rsid w:val="00824C9F"/>
    <w:rsid w:val="008A341B"/>
    <w:rsid w:val="00975F40"/>
    <w:rsid w:val="00997896"/>
    <w:rsid w:val="00AE52AA"/>
    <w:rsid w:val="00BD2E06"/>
    <w:rsid w:val="00BE3B94"/>
    <w:rsid w:val="00BF1C7C"/>
    <w:rsid w:val="00C056A6"/>
    <w:rsid w:val="00CC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434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434"/>
    <w:pPr>
      <w:ind w:firstLine="0"/>
      <w:jc w:val="left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434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434"/>
    <w:pPr>
      <w:ind w:firstLine="0"/>
      <w:jc w:val="left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2014-12-02T15:55:00Z</dcterms:created>
  <dcterms:modified xsi:type="dcterms:W3CDTF">2014-12-08T16:17:00Z</dcterms:modified>
</cp:coreProperties>
</file>